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3742" w:rsidRPr="00293A16" w:rsidRDefault="00C22722">
      <w:pPr>
        <w:rPr>
          <w:b/>
        </w:rPr>
      </w:pPr>
      <w:r w:rsidRPr="00293A16">
        <w:rPr>
          <w:b/>
        </w:rPr>
        <w:t xml:space="preserve">CUESTIONARIO </w:t>
      </w:r>
      <w:r w:rsidR="00293A16" w:rsidRPr="00293A16">
        <w:rPr>
          <w:b/>
        </w:rPr>
        <w:t xml:space="preserve"> 591/2025</w:t>
      </w:r>
    </w:p>
    <w:p w:rsidR="00C22722" w:rsidRDefault="00C22722">
      <w:r>
        <w:t>1. Informe el estado de cumplimiento de todos y cada uno de los 30 hallazgos comunicados por la Superintendencia de Salud (i</w:t>
      </w:r>
      <w:bookmarkStart w:id="0" w:name="_GoBack"/>
      <w:bookmarkEnd w:id="0"/>
      <w:r>
        <w:t xml:space="preserve">nforme número No. 20244100200791411 del 17 de abril de 2024) y que justificaron la intervención administrativa de la Subred Integrada de Servicios de Salud Centro Oriente por parte de la </w:t>
      </w:r>
      <w:proofErr w:type="spellStart"/>
      <w:r>
        <w:t>SuperSalud</w:t>
      </w:r>
      <w:proofErr w:type="spellEnd"/>
      <w:r>
        <w:t>, esto en mayo de 2024.</w:t>
      </w:r>
      <w:r w:rsidR="00A53742">
        <w:t xml:space="preserve"> </w:t>
      </w:r>
      <w:r w:rsidR="00A53742" w:rsidRPr="00A53742">
        <w:rPr>
          <w:highlight w:val="yellow"/>
        </w:rPr>
        <w:t xml:space="preserve">DESARROLLO </w:t>
      </w:r>
      <w:r w:rsidR="00293A16" w:rsidRPr="00A53742">
        <w:rPr>
          <w:highlight w:val="yellow"/>
        </w:rPr>
        <w:t>institucional</w:t>
      </w:r>
    </w:p>
    <w:p w:rsidR="00C22722" w:rsidRDefault="00C22722">
      <w:r>
        <w:t xml:space="preserve"> 2. Informe el comportamiento que ha tenido el stock de medicamentos de la Subred Centro Oriente, mes a mes, desde enero de 2023 hasta mayo de 2025</w:t>
      </w:r>
      <w:r w:rsidRPr="00A53742">
        <w:rPr>
          <w:highlight w:val="yellow"/>
        </w:rPr>
        <w:t xml:space="preserve">. </w:t>
      </w:r>
      <w:r w:rsidR="00A53742" w:rsidRPr="00A53742">
        <w:rPr>
          <w:highlight w:val="yellow"/>
        </w:rPr>
        <w:t>DIRECCIÓN SERVICIOS COMPLEMENTARIOS</w:t>
      </w:r>
    </w:p>
    <w:p w:rsidR="00C22722" w:rsidRDefault="00C22722">
      <w:r>
        <w:t xml:space="preserve">3. Informe el comportamiento que ha tenido el stock de dispositivos </w:t>
      </w:r>
      <w:r w:rsidR="00293A16">
        <w:t>médicos</w:t>
      </w:r>
      <w:r>
        <w:t xml:space="preserve"> e insumos de la Subred Centro Oriente, mes a mes, desde enero de 2023 hasta mayo de 2025.</w:t>
      </w:r>
      <w:r w:rsidR="00A53742">
        <w:t xml:space="preserve"> </w:t>
      </w:r>
      <w:r w:rsidR="00A53742" w:rsidRPr="00A53742">
        <w:rPr>
          <w:highlight w:val="yellow"/>
        </w:rPr>
        <w:t>DIRECCIÓN ADMINISTRATIVA</w:t>
      </w:r>
    </w:p>
    <w:p w:rsidR="00A53742" w:rsidRDefault="00C22722">
      <w:r>
        <w:t xml:space="preserve"> 4. Indique el comportamiento que ha tenido el indicador de oportunidad en la Subred Centro Oriente, mes a mes, desde enero de 2023 hasta mayo de 2025. Precise el comportamiento de este indicador por cada Unidad de Servicios de Salud</w:t>
      </w:r>
      <w:r w:rsidRPr="00A53742">
        <w:rPr>
          <w:highlight w:val="yellow"/>
        </w:rPr>
        <w:t>.</w:t>
      </w:r>
      <w:r w:rsidR="00A53742" w:rsidRPr="00A53742">
        <w:rPr>
          <w:highlight w:val="yellow"/>
        </w:rPr>
        <w:t xml:space="preserve"> DESARROLLO INSTITUCION</w:t>
      </w:r>
      <w:r w:rsidR="00293A16">
        <w:rPr>
          <w:highlight w:val="yellow"/>
        </w:rPr>
        <w:t xml:space="preserve">A DATOS </w:t>
      </w:r>
      <w:proofErr w:type="gramStart"/>
      <w:r w:rsidR="00293A16">
        <w:rPr>
          <w:highlight w:val="yellow"/>
        </w:rPr>
        <w:t>Y  LAS</w:t>
      </w:r>
      <w:proofErr w:type="gramEnd"/>
      <w:r w:rsidR="00293A16">
        <w:rPr>
          <w:highlight w:val="yellow"/>
        </w:rPr>
        <w:t xml:space="preserve"> DIRECCIONES DE AMBULATORIOS, HOSPITALARIOS Y URGENCIAS </w:t>
      </w:r>
      <w:r w:rsidR="00A53742">
        <w:rPr>
          <w:highlight w:val="yellow"/>
        </w:rPr>
        <w:t xml:space="preserve"> EL </w:t>
      </w:r>
      <w:r w:rsidR="00A53742" w:rsidRPr="00A53742">
        <w:rPr>
          <w:highlight w:val="yellow"/>
        </w:rPr>
        <w:t>ANÁLISIS DEL COMPORTAMIETO</w:t>
      </w:r>
      <w:r w:rsidR="00A53742">
        <w:t xml:space="preserve"> </w:t>
      </w:r>
    </w:p>
    <w:p w:rsidR="00C22722" w:rsidRDefault="00C22722">
      <w:r>
        <w:t>5. Informe en detalle el comportamiento de los indicadores de sobreocupación de servicios ofertados por parte de la Subred Centro Oriente, mes a mes, desde enero de 2023 hasta mayo de 2025. Precise el comportamiento de este indicador por cada Unidad de Servicios de Salud.</w:t>
      </w:r>
      <w:r w:rsidR="00A53742">
        <w:t xml:space="preserve"> </w:t>
      </w:r>
      <w:r w:rsidR="00A53742" w:rsidRPr="00A53742">
        <w:rPr>
          <w:highlight w:val="yellow"/>
        </w:rPr>
        <w:t>DESARROLLO INSTITUCION</w:t>
      </w:r>
      <w:r w:rsidR="00293A16">
        <w:rPr>
          <w:highlight w:val="yellow"/>
        </w:rPr>
        <w:t xml:space="preserve">A DATOS Y LA DIRECCIÓN DE URGENCIAS Y </w:t>
      </w:r>
      <w:r w:rsidR="00293A16" w:rsidRPr="00293A16">
        <w:rPr>
          <w:highlight w:val="yellow"/>
        </w:rPr>
        <w:t>HOSPITALARIOS EL ANÁLISIS</w:t>
      </w:r>
    </w:p>
    <w:p w:rsidR="00C22722" w:rsidRDefault="00C22722">
      <w:r>
        <w:t xml:space="preserve"> 6. Informe en detalle el comportamiento de los indicadores de sobreocupación de servicios de urgencias médicas de la Subred Centro Oriente, mes a mes, desde enero de 2023 hasta mayo de 2025. Precise el comportamiento de este indicador por cada Unidad de Servicios de Salud.</w:t>
      </w:r>
      <w:r w:rsidR="00293A16" w:rsidRPr="00293A16">
        <w:rPr>
          <w:highlight w:val="yellow"/>
        </w:rPr>
        <w:t xml:space="preserve"> </w:t>
      </w:r>
      <w:r w:rsidR="00293A16" w:rsidRPr="00A53742">
        <w:rPr>
          <w:highlight w:val="yellow"/>
        </w:rPr>
        <w:t>DESARROLLO INSTITUCION</w:t>
      </w:r>
      <w:r w:rsidR="00293A16">
        <w:rPr>
          <w:highlight w:val="yellow"/>
        </w:rPr>
        <w:t xml:space="preserve">A DATOS Y LA DIRECCIÓN DE URGENCIAS </w:t>
      </w:r>
      <w:r w:rsidR="00293A16" w:rsidRPr="00293A16">
        <w:rPr>
          <w:highlight w:val="yellow"/>
        </w:rPr>
        <w:t>EL ANÁLISIS</w:t>
      </w:r>
    </w:p>
    <w:p w:rsidR="00A53742" w:rsidRDefault="00C22722" w:rsidP="00A53742">
      <w:r w:rsidRPr="00C22722">
        <w:t xml:space="preserve">7. Detalle cómo ha variado los tiempos de </w:t>
      </w:r>
      <w:r w:rsidR="00A53742" w:rsidRPr="00C22722">
        <w:t>atención</w:t>
      </w:r>
      <w:r w:rsidRPr="00C22722">
        <w:t xml:space="preserve"> para los pacientes de servicios de atención de urgencias en la Subred Centro Oriente (indicador de resolutividad), mes a mes,</w:t>
      </w:r>
      <w:r w:rsidR="00A53742" w:rsidRPr="00A53742">
        <w:t xml:space="preserve"> </w:t>
      </w:r>
      <w:r w:rsidR="00A53742">
        <w:t>desde enero de 2023 hasta mayo de 2025. Precise el comportamiento de este indicador por cada Unidad de Servicios de Salud.</w:t>
      </w:r>
      <w:r w:rsidR="00293A16">
        <w:t xml:space="preserve"> </w:t>
      </w:r>
      <w:r w:rsidR="00293A16" w:rsidRPr="00293A16">
        <w:rPr>
          <w:highlight w:val="yellow"/>
        </w:rPr>
        <w:t>DIRECCIÓN DE URGENCIAS</w:t>
      </w:r>
    </w:p>
    <w:p w:rsidR="00C22722" w:rsidRDefault="00C22722">
      <w:r>
        <w:t xml:space="preserve">8. Presente un informe detallado sobre el total de atenciones realizadas por la Subred Integrada de Servicios de Salud Centro Oriente, mes a mes, para las vigencias 2023-2025. Precise la información por tipos de atenciones realizadas y Unidad de Servicios de Salud que prestaron el servicio ofertado. </w:t>
      </w:r>
      <w:r w:rsidR="00293A16" w:rsidRPr="00293A16">
        <w:rPr>
          <w:highlight w:val="yellow"/>
        </w:rPr>
        <w:t>DESARROLLO INSTITUCIONAL.</w:t>
      </w:r>
    </w:p>
    <w:p w:rsidR="00C22722" w:rsidRDefault="00C22722">
      <w:r>
        <w:t>9. Presente un informe detallado sobre el total de requerimientos radicados por parte de usuarios (PQRS) ante la Subred Integrada de Servicios de Salud Centro Oriente, mes a mes, para las vigencias 2023-2025. En este caso precise tipo de requerimiento presentado.</w:t>
      </w:r>
      <w:r w:rsidR="00293A16">
        <w:t xml:space="preserve"> </w:t>
      </w:r>
      <w:r w:rsidR="00293A16" w:rsidRPr="00293A16">
        <w:rPr>
          <w:highlight w:val="yellow"/>
        </w:rPr>
        <w:t>PARTICIPACIÓN SOCIAL</w:t>
      </w:r>
      <w:r w:rsidR="00293A16">
        <w:t xml:space="preserve"> </w:t>
      </w:r>
    </w:p>
    <w:p w:rsidR="000109AC" w:rsidRDefault="000109AC"/>
    <w:sectPr w:rsidR="000109A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722"/>
    <w:rsid w:val="000109AC"/>
    <w:rsid w:val="00293A16"/>
    <w:rsid w:val="00A53742"/>
    <w:rsid w:val="00C22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B81A2"/>
  <w15:chartTrackingRefBased/>
  <w15:docId w15:val="{25E63F90-397B-46A2-84F0-48CC7848C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3742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426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SCL-SSS-002 Subgerencia Servicios Salud</dc:creator>
  <cp:keywords/>
  <dc:description/>
  <cp:lastModifiedBy>SCL-SSS-002 Subgerencia Servicios Salud</cp:lastModifiedBy>
  <cp:revision>1</cp:revision>
  <dcterms:created xsi:type="dcterms:W3CDTF">2025-05-05T19:39:00Z</dcterms:created>
  <dcterms:modified xsi:type="dcterms:W3CDTF">2025-05-05T20:14:00Z</dcterms:modified>
</cp:coreProperties>
</file>